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E1" w:rsidRPr="0054635A" w:rsidRDefault="001F22E1" w:rsidP="001F22E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55"/>
          <w:sz w:val="18"/>
          <w:szCs w:val="18"/>
        </w:rPr>
      </w:pPr>
      <w:r w:rsidRPr="0054635A">
        <w:rPr>
          <w:b/>
          <w:color w:val="444455"/>
          <w:sz w:val="28"/>
          <w:szCs w:val="28"/>
          <w:bdr w:val="none" w:sz="0" w:space="0" w:color="auto" w:frame="1"/>
        </w:rPr>
        <w:t>РОССИЙСКАЯ ФЕДЕРАЦИЯ</w:t>
      </w:r>
    </w:p>
    <w:p w:rsidR="001F22E1" w:rsidRPr="0054635A" w:rsidRDefault="0054635A" w:rsidP="001F22E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55"/>
          <w:sz w:val="18"/>
          <w:szCs w:val="18"/>
        </w:rPr>
      </w:pPr>
      <w:r w:rsidRPr="0054635A">
        <w:rPr>
          <w:b/>
          <w:color w:val="444455"/>
          <w:spacing w:val="20"/>
          <w:sz w:val="28"/>
          <w:szCs w:val="28"/>
          <w:bdr w:val="none" w:sz="0" w:space="0" w:color="auto" w:frame="1"/>
        </w:rPr>
        <w:t xml:space="preserve">АДМИНИСТРАЦИЯ ЛАРИЧИХИНСКОГО </w:t>
      </w:r>
      <w:r w:rsidR="001F22E1" w:rsidRPr="0054635A">
        <w:rPr>
          <w:b/>
          <w:color w:val="444455"/>
          <w:spacing w:val="20"/>
          <w:sz w:val="28"/>
          <w:szCs w:val="28"/>
          <w:bdr w:val="none" w:sz="0" w:space="0" w:color="auto" w:frame="1"/>
        </w:rPr>
        <w:t>СЕЛЬСОВЕТА</w:t>
      </w:r>
    </w:p>
    <w:p w:rsidR="001F22E1" w:rsidRPr="0054635A" w:rsidRDefault="001F22E1" w:rsidP="001F22E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55"/>
          <w:sz w:val="18"/>
          <w:szCs w:val="18"/>
        </w:rPr>
      </w:pPr>
      <w:r w:rsidRPr="0054635A">
        <w:rPr>
          <w:b/>
          <w:color w:val="444455"/>
          <w:sz w:val="28"/>
          <w:szCs w:val="28"/>
          <w:bdr w:val="none" w:sz="0" w:space="0" w:color="auto" w:frame="1"/>
        </w:rPr>
        <w:t>ТАЛЬМЕНСКОГО РАЙОНА АЛТАЙСКОГО КРАЯ</w:t>
      </w:r>
    </w:p>
    <w:p w:rsidR="001F22E1" w:rsidRPr="0054635A" w:rsidRDefault="001F22E1" w:rsidP="001F22E1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b/>
          <w:color w:val="444455"/>
          <w:sz w:val="18"/>
          <w:szCs w:val="18"/>
        </w:rPr>
      </w:pPr>
      <w:r w:rsidRPr="0054635A">
        <w:rPr>
          <w:rFonts w:ascii="Arial" w:hAnsi="Arial" w:cs="Arial"/>
          <w:b/>
          <w:color w:val="444455"/>
          <w:sz w:val="18"/>
          <w:szCs w:val="18"/>
        </w:rPr>
        <w:t> </w:t>
      </w:r>
    </w:p>
    <w:p w:rsidR="001F22E1" w:rsidRPr="0054635A" w:rsidRDefault="001F22E1" w:rsidP="001F22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44455"/>
          <w:sz w:val="18"/>
          <w:szCs w:val="18"/>
        </w:rPr>
      </w:pPr>
      <w:r w:rsidRPr="0054635A">
        <w:rPr>
          <w:b/>
          <w:color w:val="444455"/>
          <w:sz w:val="28"/>
          <w:szCs w:val="28"/>
          <w:bdr w:val="none" w:sz="0" w:space="0" w:color="auto" w:frame="1"/>
        </w:rPr>
        <w:t>П О С Т А Н О В Л Е Н И Е</w:t>
      </w:r>
    </w:p>
    <w:p w:rsidR="001F22E1" w:rsidRDefault="0054635A" w:rsidP="001F22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от  18.07</w:t>
      </w:r>
      <w:r w:rsidR="001F22E1">
        <w:rPr>
          <w:color w:val="444455"/>
          <w:sz w:val="28"/>
          <w:szCs w:val="28"/>
          <w:bdr w:val="none" w:sz="0" w:space="0" w:color="auto" w:frame="1"/>
        </w:rPr>
        <w:t>.2023                                                                  </w:t>
      </w:r>
      <w:r>
        <w:rPr>
          <w:color w:val="444455"/>
          <w:sz w:val="28"/>
          <w:szCs w:val="28"/>
          <w:bdr w:val="none" w:sz="0" w:space="0" w:color="auto" w:frame="1"/>
        </w:rPr>
        <w:t xml:space="preserve">                             </w:t>
      </w:r>
      <w:r w:rsidR="001F22E1">
        <w:rPr>
          <w:color w:val="444455"/>
          <w:sz w:val="28"/>
          <w:szCs w:val="28"/>
          <w:bdr w:val="none" w:sz="0" w:space="0" w:color="auto" w:frame="1"/>
        </w:rPr>
        <w:t xml:space="preserve">  № </w:t>
      </w:r>
      <w:r>
        <w:rPr>
          <w:color w:val="444455"/>
          <w:sz w:val="28"/>
          <w:szCs w:val="28"/>
          <w:bdr w:val="none" w:sz="0" w:space="0" w:color="auto" w:frame="1"/>
        </w:rPr>
        <w:t>26/1</w:t>
      </w:r>
    </w:p>
    <w:p w:rsidR="001F22E1" w:rsidRDefault="001F22E1" w:rsidP="001F22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 xml:space="preserve">с. </w:t>
      </w:r>
      <w:r w:rsidR="0054635A">
        <w:rPr>
          <w:color w:val="444455"/>
          <w:sz w:val="28"/>
          <w:szCs w:val="28"/>
          <w:bdr w:val="none" w:sz="0" w:space="0" w:color="auto" w:frame="1"/>
        </w:rPr>
        <w:t>Ларичиха</w:t>
      </w: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1F22E1" w:rsidRDefault="001F22E1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Об утверждении</w:t>
      </w:r>
      <w:r w:rsidR="0054635A">
        <w:rPr>
          <w:color w:val="444455"/>
          <w:sz w:val="28"/>
          <w:szCs w:val="28"/>
          <w:bdr w:val="none" w:sz="0" w:space="0" w:color="auto" w:frame="1"/>
        </w:rPr>
        <w:t xml:space="preserve"> </w:t>
      </w:r>
      <w:r>
        <w:rPr>
          <w:color w:val="444455"/>
          <w:sz w:val="28"/>
          <w:szCs w:val="28"/>
          <w:bdr w:val="none" w:sz="0" w:space="0" w:color="auto" w:frame="1"/>
        </w:rPr>
        <w:t xml:space="preserve"> Положения</w:t>
      </w:r>
    </w:p>
    <w:p w:rsidR="001F22E1" w:rsidRDefault="001F22E1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о резервном фонде</w:t>
      </w:r>
      <w:r w:rsidR="0054635A">
        <w:rPr>
          <w:color w:val="444455"/>
          <w:sz w:val="28"/>
          <w:szCs w:val="28"/>
          <w:bdr w:val="none" w:sz="0" w:space="0" w:color="auto" w:frame="1"/>
        </w:rPr>
        <w:t xml:space="preserve"> </w:t>
      </w:r>
      <w:r>
        <w:rPr>
          <w:color w:val="444455"/>
          <w:sz w:val="28"/>
          <w:szCs w:val="28"/>
          <w:bdr w:val="none" w:sz="0" w:space="0" w:color="auto" w:frame="1"/>
        </w:rPr>
        <w:t xml:space="preserve"> Администрации</w:t>
      </w:r>
    </w:p>
    <w:p w:rsidR="001F22E1" w:rsidRDefault="0054635A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Ларичихинского</w:t>
      </w:r>
      <w:r w:rsidR="001F22E1">
        <w:rPr>
          <w:color w:val="444455"/>
          <w:sz w:val="28"/>
          <w:szCs w:val="28"/>
          <w:bdr w:val="none" w:sz="0" w:space="0" w:color="auto" w:frame="1"/>
        </w:rPr>
        <w:t xml:space="preserve"> сельсовета</w:t>
      </w:r>
    </w:p>
    <w:p w:rsidR="001F22E1" w:rsidRDefault="001F22E1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Тальменского района Алтайского края</w:t>
      </w: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1F22E1" w:rsidRDefault="001F22E1" w:rsidP="001F22E1">
      <w:pPr>
        <w:pStyle w:val="p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В соответствии с Федеральным законом РФ от 6 октября 2003 года     № 131-ФЗ "Об общих принципах организации местного самоуправления в РФ", ст. 81 Бюджетного кодекса РФ, Уставом муниц</w:t>
      </w:r>
      <w:r w:rsidR="00434298">
        <w:rPr>
          <w:color w:val="444455"/>
          <w:sz w:val="28"/>
          <w:szCs w:val="28"/>
          <w:bdr w:val="none" w:sz="0" w:space="0" w:color="auto" w:frame="1"/>
        </w:rPr>
        <w:t>ипального образования Ларичихинский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 Тальменского района Алтайского края</w:t>
      </w:r>
    </w:p>
    <w:p w:rsidR="001F22E1" w:rsidRPr="0054635A" w:rsidRDefault="001F22E1" w:rsidP="001F22E1">
      <w:pPr>
        <w:pStyle w:val="p5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Style w:val="s1"/>
          <w:b/>
          <w:color w:val="444455"/>
          <w:sz w:val="28"/>
          <w:szCs w:val="28"/>
          <w:bdr w:val="none" w:sz="0" w:space="0" w:color="auto" w:frame="1"/>
        </w:rPr>
      </w:pPr>
      <w:r w:rsidRPr="0054635A">
        <w:rPr>
          <w:rStyle w:val="s1"/>
          <w:b/>
          <w:color w:val="444455"/>
          <w:sz w:val="28"/>
          <w:szCs w:val="28"/>
          <w:bdr w:val="none" w:sz="0" w:space="0" w:color="auto" w:frame="1"/>
        </w:rPr>
        <w:t>ПОСТАНОВЛЯЮ:</w:t>
      </w:r>
    </w:p>
    <w:p w:rsidR="0054635A" w:rsidRDefault="0054635A" w:rsidP="001F22E1">
      <w:pPr>
        <w:pStyle w:val="p5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1F22E1" w:rsidRDefault="001F22E1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1. Утвердить Положение о резервном</w:t>
      </w:r>
      <w:r w:rsidR="0054635A">
        <w:rPr>
          <w:color w:val="444455"/>
          <w:sz w:val="28"/>
          <w:szCs w:val="28"/>
          <w:bdr w:val="none" w:sz="0" w:space="0" w:color="auto" w:frame="1"/>
        </w:rPr>
        <w:t xml:space="preserve"> фонде Администрации Ларичихинского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сельсовета Тальменского района Алтайского края (Приложение 1).</w:t>
      </w:r>
    </w:p>
    <w:p w:rsidR="001F22E1" w:rsidRDefault="001F22E1" w:rsidP="001F22E1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2. Настоящее постановление вступает в силу со дня его официального опубликования.</w:t>
      </w:r>
    </w:p>
    <w:p w:rsidR="0054635A" w:rsidRDefault="001F22E1" w:rsidP="001F22E1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3. Контроль за исполнением настоящего постановления оставляю за собой.         </w:t>
      </w: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1F22E1" w:rsidRDefault="001F22E1" w:rsidP="001F22E1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         </w:t>
      </w:r>
    </w:p>
    <w:p w:rsidR="00DE6392" w:rsidRDefault="00B84689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 </w:t>
      </w:r>
      <w:r w:rsidR="001F22E1">
        <w:rPr>
          <w:color w:val="444455"/>
          <w:sz w:val="28"/>
          <w:szCs w:val="28"/>
          <w:bdr w:val="none" w:sz="0" w:space="0" w:color="auto" w:frame="1"/>
        </w:rPr>
        <w:t>Глава</w:t>
      </w:r>
      <w:r w:rsidR="00DE6392">
        <w:rPr>
          <w:color w:val="444455"/>
          <w:sz w:val="28"/>
          <w:szCs w:val="28"/>
          <w:bdr w:val="none" w:sz="0" w:space="0" w:color="auto" w:frame="1"/>
        </w:rPr>
        <w:t xml:space="preserve"> Администрации</w:t>
      </w:r>
    </w:p>
    <w:p w:rsidR="001F22E1" w:rsidRDefault="001F22E1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 xml:space="preserve"> сельсовета                                          </w:t>
      </w:r>
      <w:r w:rsidR="00B84689">
        <w:rPr>
          <w:color w:val="444455"/>
          <w:sz w:val="28"/>
          <w:szCs w:val="28"/>
          <w:bdr w:val="none" w:sz="0" w:space="0" w:color="auto" w:frame="1"/>
        </w:rPr>
        <w:t xml:space="preserve">    </w:t>
      </w:r>
      <w:r>
        <w:rPr>
          <w:color w:val="444455"/>
          <w:sz w:val="28"/>
          <w:szCs w:val="28"/>
          <w:bdr w:val="none" w:sz="0" w:space="0" w:color="auto" w:frame="1"/>
        </w:rPr>
        <w:t>  </w:t>
      </w:r>
      <w:r w:rsidR="00B84689">
        <w:rPr>
          <w:color w:val="444455"/>
          <w:sz w:val="28"/>
          <w:szCs w:val="28"/>
          <w:bdr w:val="none" w:sz="0" w:space="0" w:color="auto" w:frame="1"/>
        </w:rPr>
        <w:t xml:space="preserve">             </w:t>
      </w:r>
      <w:r>
        <w:rPr>
          <w:color w:val="444455"/>
          <w:sz w:val="28"/>
          <w:szCs w:val="28"/>
          <w:bdr w:val="none" w:sz="0" w:space="0" w:color="auto" w:frame="1"/>
        </w:rPr>
        <w:t> </w:t>
      </w:r>
      <w:r w:rsidR="00B84689">
        <w:rPr>
          <w:color w:val="444455"/>
          <w:sz w:val="28"/>
          <w:szCs w:val="28"/>
          <w:bdr w:val="none" w:sz="0" w:space="0" w:color="auto" w:frame="1"/>
        </w:rPr>
        <w:t>С.А. Кравец</w:t>
      </w:r>
    </w:p>
    <w:p w:rsidR="001F22E1" w:rsidRDefault="001F22E1" w:rsidP="001F22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br w:type="textWrapping" w:clear="all"/>
      </w:r>
    </w:p>
    <w:p w:rsidR="001F22E1" w:rsidRDefault="001F22E1" w:rsidP="001F22E1">
      <w:pPr>
        <w:pStyle w:val="a3"/>
        <w:shd w:val="clear" w:color="auto" w:fill="FFFFFF"/>
        <w:spacing w:before="0" w:beforeAutospacing="0" w:after="0" w:afterAutospacing="0"/>
        <w:ind w:right="1417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                           </w:t>
      </w: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1F22E1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54635A" w:rsidRDefault="0054635A" w:rsidP="0054635A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 xml:space="preserve">    </w:t>
      </w:r>
      <w:r w:rsidR="001F22E1">
        <w:rPr>
          <w:color w:val="444455"/>
          <w:sz w:val="28"/>
          <w:szCs w:val="28"/>
          <w:bdr w:val="none" w:sz="0" w:space="0" w:color="auto" w:frame="1"/>
        </w:rPr>
        <w:t xml:space="preserve">Приложение 1 к </w:t>
      </w:r>
    </w:p>
    <w:p w:rsidR="001F22E1" w:rsidRDefault="0054635A" w:rsidP="0054635A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 xml:space="preserve">      </w:t>
      </w:r>
      <w:r w:rsidR="001F22E1">
        <w:rPr>
          <w:color w:val="444455"/>
          <w:sz w:val="28"/>
          <w:szCs w:val="28"/>
          <w:bdr w:val="none" w:sz="0" w:space="0" w:color="auto" w:frame="1"/>
        </w:rPr>
        <w:t>постановлению</w:t>
      </w:r>
    </w:p>
    <w:p w:rsidR="001F22E1" w:rsidRDefault="001F22E1" w:rsidP="0054635A">
      <w:pPr>
        <w:pStyle w:val="a3"/>
        <w:shd w:val="clear" w:color="auto" w:fill="FFFFFF"/>
        <w:spacing w:before="0" w:beforeAutospacing="0" w:after="0" w:afterAutospacing="0"/>
        <w:ind w:right="1417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                 «Об утверждении Положения</w:t>
      </w:r>
    </w:p>
    <w:p w:rsidR="001F22E1" w:rsidRDefault="001F22E1" w:rsidP="0054635A">
      <w:pPr>
        <w:pStyle w:val="a3"/>
        <w:shd w:val="clear" w:color="auto" w:fill="FFFFFF"/>
        <w:spacing w:before="0" w:beforeAutospacing="0" w:after="0" w:afterAutospacing="0"/>
        <w:ind w:left="6663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 xml:space="preserve">о резервном фонде Администрации </w:t>
      </w:r>
      <w:r w:rsidR="0054635A">
        <w:rPr>
          <w:color w:val="444455"/>
          <w:sz w:val="28"/>
          <w:szCs w:val="28"/>
          <w:bdr w:val="none" w:sz="0" w:space="0" w:color="auto" w:frame="1"/>
        </w:rPr>
        <w:t>Ларичихинского</w:t>
      </w:r>
    </w:p>
    <w:p w:rsidR="001F22E1" w:rsidRDefault="001F22E1" w:rsidP="0054635A">
      <w:pPr>
        <w:pStyle w:val="a3"/>
        <w:shd w:val="clear" w:color="auto" w:fill="FFFFFF"/>
        <w:spacing w:before="0" w:beforeAutospacing="0" w:after="0" w:afterAutospacing="0"/>
        <w:ind w:left="6663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сельсовета</w:t>
      </w:r>
    </w:p>
    <w:p w:rsidR="001F22E1" w:rsidRDefault="001F22E1" w:rsidP="0054635A">
      <w:pPr>
        <w:pStyle w:val="a3"/>
        <w:shd w:val="clear" w:color="auto" w:fill="FFFFFF"/>
        <w:spacing w:before="0" w:beforeAutospacing="0" w:after="0" w:afterAutospacing="0"/>
        <w:ind w:left="6663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Тальменского района Алтайского края»</w:t>
      </w:r>
    </w:p>
    <w:p w:rsidR="001F22E1" w:rsidRDefault="001F22E1" w:rsidP="0054635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                                                </w:t>
      </w:r>
      <w:r w:rsidR="0054635A">
        <w:rPr>
          <w:color w:val="444455"/>
          <w:sz w:val="28"/>
          <w:szCs w:val="28"/>
          <w:bdr w:val="none" w:sz="0" w:space="0" w:color="auto" w:frame="1"/>
        </w:rPr>
        <w:t>                            от 18</w:t>
      </w:r>
      <w:r>
        <w:rPr>
          <w:color w:val="444455"/>
          <w:sz w:val="28"/>
          <w:szCs w:val="28"/>
          <w:bdr w:val="none" w:sz="0" w:space="0" w:color="auto" w:frame="1"/>
        </w:rPr>
        <w:t>.0</w:t>
      </w:r>
      <w:r w:rsidR="0054635A">
        <w:rPr>
          <w:color w:val="444455"/>
          <w:sz w:val="28"/>
          <w:szCs w:val="28"/>
          <w:bdr w:val="none" w:sz="0" w:space="0" w:color="auto" w:frame="1"/>
        </w:rPr>
        <w:t>7</w:t>
      </w:r>
      <w:r>
        <w:rPr>
          <w:color w:val="444455"/>
          <w:sz w:val="28"/>
          <w:szCs w:val="28"/>
          <w:bdr w:val="none" w:sz="0" w:space="0" w:color="auto" w:frame="1"/>
        </w:rPr>
        <w:t>.2023 №</w:t>
      </w:r>
      <w:r w:rsidR="0054635A">
        <w:rPr>
          <w:color w:val="444455"/>
          <w:sz w:val="28"/>
          <w:szCs w:val="28"/>
          <w:bdr w:val="none" w:sz="0" w:space="0" w:color="auto" w:frame="1"/>
        </w:rPr>
        <w:t>26/1</w:t>
      </w:r>
    </w:p>
    <w:p w:rsidR="001F22E1" w:rsidRDefault="001F22E1" w:rsidP="001F22E1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Положение</w:t>
      </w:r>
    </w:p>
    <w:p w:rsidR="001F22E1" w:rsidRDefault="001F22E1" w:rsidP="001F22E1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о резервном</w:t>
      </w:r>
      <w:r w:rsidR="0054635A"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 xml:space="preserve"> фонде администрации Ларичихинского</w:t>
      </w: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 xml:space="preserve"> сельсовета Тальменского района Алтайского края</w:t>
      </w:r>
    </w:p>
    <w:p w:rsidR="0054635A" w:rsidRDefault="0054635A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</w:pPr>
    </w:p>
    <w:p w:rsidR="001F22E1" w:rsidRDefault="001F22E1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</w:pP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1.</w:t>
      </w:r>
      <w:r>
        <w:rPr>
          <w:rStyle w:val="s2"/>
          <w:b/>
          <w:bCs/>
          <w:color w:val="444455"/>
          <w:sz w:val="28"/>
          <w:szCs w:val="28"/>
          <w:bdr w:val="none" w:sz="0" w:space="0" w:color="auto" w:frame="1"/>
        </w:rPr>
        <w:t>      </w:t>
      </w: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Общие положения</w:t>
      </w:r>
    </w:p>
    <w:p w:rsidR="00B84689" w:rsidRDefault="00B84689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1.1.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</w:t>
      </w:r>
      <w:r w:rsidR="00B84689">
        <w:rPr>
          <w:color w:val="444455"/>
          <w:sz w:val="28"/>
          <w:szCs w:val="28"/>
          <w:bdr w:val="none" w:sz="0" w:space="0" w:color="auto" w:frame="1"/>
        </w:rPr>
        <w:t xml:space="preserve"> фонда Администрации Ларичихинского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сельсовета Тальменского района Алтайского края.</w:t>
      </w:r>
    </w:p>
    <w:p w:rsidR="001F22E1" w:rsidRDefault="001F22E1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</w:pP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2.</w:t>
      </w:r>
      <w:r>
        <w:rPr>
          <w:rStyle w:val="s2"/>
          <w:b/>
          <w:bCs/>
          <w:color w:val="444455"/>
          <w:sz w:val="28"/>
          <w:szCs w:val="28"/>
          <w:bdr w:val="none" w:sz="0" w:space="0" w:color="auto" w:frame="1"/>
        </w:rPr>
        <w:t>      </w:t>
      </w: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Задачи и цели</w:t>
      </w:r>
    </w:p>
    <w:p w:rsidR="00B84689" w:rsidRDefault="00B84689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2.1.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Резервны</w:t>
      </w:r>
      <w:r w:rsidR="0054635A">
        <w:rPr>
          <w:color w:val="444455"/>
          <w:sz w:val="28"/>
          <w:szCs w:val="28"/>
          <w:bdr w:val="none" w:sz="0" w:space="0" w:color="auto" w:frame="1"/>
        </w:rPr>
        <w:t>й фонд администрации Ларичихинского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сельсовета Тальменского района Алтайского края (далее - резервный фонд) создается с целью финансирования непредвиденных расходов и мероприятий, незапланированных бюджетом на соответствующий финансовый год, но входящих в обязанности и компетенцию администр</w:t>
      </w:r>
      <w:r w:rsidR="00DE6392">
        <w:rPr>
          <w:color w:val="444455"/>
          <w:sz w:val="28"/>
          <w:szCs w:val="28"/>
          <w:bdr w:val="none" w:sz="0" w:space="0" w:color="auto" w:frame="1"/>
        </w:rPr>
        <w:t>ации Ларичихинского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сельсовета, в том числе на:</w:t>
      </w:r>
    </w:p>
    <w:p w:rsidR="001F22E1" w:rsidRDefault="001F22E1" w:rsidP="001F22E1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>
        <w:rPr>
          <w:rStyle w:val="s4"/>
          <w:color w:val="444455"/>
          <w:sz w:val="28"/>
          <w:szCs w:val="28"/>
          <w:bdr w:val="none" w:sz="0" w:space="0" w:color="auto" w:frame="1"/>
        </w:rPr>
        <w:t>    </w:t>
      </w:r>
      <w:r>
        <w:rPr>
          <w:rStyle w:val="s5"/>
          <w:color w:val="444455"/>
          <w:sz w:val="28"/>
          <w:szCs w:val="28"/>
          <w:bdr w:val="none" w:sz="0" w:space="0" w:color="auto" w:frame="1"/>
        </w:rPr>
        <w:t>предупреждение ситуаций, которые могут привести к нарушению функционирования систем жизнеобеспечения населения муниципального образования </w:t>
      </w:r>
      <w:r w:rsidR="0054635A">
        <w:rPr>
          <w:color w:val="444455"/>
          <w:sz w:val="28"/>
          <w:szCs w:val="28"/>
          <w:bdr w:val="none" w:sz="0" w:space="0" w:color="auto" w:frame="1"/>
        </w:rPr>
        <w:t>Ларичихинский</w:t>
      </w:r>
      <w:r>
        <w:rPr>
          <w:rStyle w:val="s5"/>
          <w:color w:val="444455"/>
          <w:sz w:val="28"/>
          <w:szCs w:val="28"/>
          <w:bdr w:val="none" w:sz="0" w:space="0" w:color="auto" w:frame="1"/>
        </w:rPr>
        <w:t> сельсовет и ликвидацию их последствий;</w:t>
      </w:r>
    </w:p>
    <w:p w:rsidR="001F22E1" w:rsidRDefault="001F22E1" w:rsidP="001F22E1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>
        <w:rPr>
          <w:rStyle w:val="s4"/>
          <w:color w:val="444455"/>
          <w:sz w:val="28"/>
          <w:szCs w:val="28"/>
          <w:bdr w:val="none" w:sz="0" w:space="0" w:color="auto" w:frame="1"/>
        </w:rPr>
        <w:t>    </w:t>
      </w:r>
      <w:r>
        <w:rPr>
          <w:rStyle w:val="s5"/>
          <w:color w:val="444455"/>
          <w:sz w:val="28"/>
          <w:szCs w:val="28"/>
          <w:bdr w:val="none" w:sz="0" w:space="0" w:color="auto" w:frame="1"/>
        </w:rPr>
        <w:t>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1F22E1" w:rsidRDefault="001F22E1" w:rsidP="001F22E1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>
        <w:rPr>
          <w:rStyle w:val="s4"/>
          <w:color w:val="444455"/>
          <w:sz w:val="28"/>
          <w:szCs w:val="28"/>
          <w:bdr w:val="none" w:sz="0" w:space="0" w:color="auto" w:frame="1"/>
        </w:rPr>
        <w:t>    </w:t>
      </w:r>
      <w:r>
        <w:rPr>
          <w:rStyle w:val="s5"/>
          <w:color w:val="444455"/>
          <w:sz w:val="28"/>
          <w:szCs w:val="28"/>
          <w:bdr w:val="none" w:sz="0" w:space="0" w:color="auto" w:frame="1"/>
        </w:rPr>
        <w:t>организацию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1F22E1" w:rsidRDefault="001F22E1" w:rsidP="001F22E1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lastRenderedPageBreak/>
        <w:t>-</w:t>
      </w:r>
      <w:r>
        <w:rPr>
          <w:rStyle w:val="s4"/>
          <w:color w:val="444455"/>
          <w:sz w:val="28"/>
          <w:szCs w:val="28"/>
          <w:bdr w:val="none" w:sz="0" w:space="0" w:color="auto" w:frame="1"/>
        </w:rPr>
        <w:t>    </w:t>
      </w:r>
      <w:r>
        <w:rPr>
          <w:rStyle w:val="s5"/>
          <w:color w:val="444455"/>
          <w:sz w:val="28"/>
          <w:szCs w:val="28"/>
          <w:bdr w:val="none" w:sz="0" w:space="0" w:color="auto" w:frame="1"/>
        </w:rPr>
        <w:t>оказание мер социальной поддержки пострадавшим в результате опасных природных явлений, стихийных бедствий, пожаров на территории поселения, повлекших тяжкие последствия.</w:t>
      </w:r>
    </w:p>
    <w:p w:rsidR="001F22E1" w:rsidRDefault="001F22E1" w:rsidP="001F22E1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>
        <w:rPr>
          <w:rStyle w:val="s4"/>
          <w:color w:val="444455"/>
          <w:sz w:val="28"/>
          <w:szCs w:val="28"/>
          <w:bdr w:val="none" w:sz="0" w:space="0" w:color="auto" w:frame="1"/>
        </w:rPr>
        <w:t>    </w:t>
      </w:r>
      <w:r>
        <w:rPr>
          <w:rStyle w:val="s5"/>
          <w:color w:val="444455"/>
          <w:sz w:val="28"/>
          <w:szCs w:val="28"/>
          <w:bdr w:val="none" w:sz="0" w:space="0" w:color="auto" w:frame="1"/>
        </w:rPr>
        <w:t>проведение аварийно-восстановительных работ по ликвидации последствий стихийных бедствий и других чрезвычайных ситуаций.</w:t>
      </w:r>
    </w:p>
    <w:p w:rsidR="001F22E1" w:rsidRDefault="001F22E1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</w:pP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3.</w:t>
      </w:r>
      <w:r>
        <w:rPr>
          <w:rStyle w:val="s2"/>
          <w:b/>
          <w:bCs/>
          <w:color w:val="444455"/>
          <w:sz w:val="28"/>
          <w:szCs w:val="28"/>
          <w:bdr w:val="none" w:sz="0" w:space="0" w:color="auto" w:frame="1"/>
        </w:rPr>
        <w:t>      </w:t>
      </w: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Порядок формирования средств резервного фонда</w:t>
      </w:r>
    </w:p>
    <w:p w:rsidR="0054635A" w:rsidRDefault="0054635A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3.1.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Резервный фонд формируется за счет собственных (налоговых и неналог</w:t>
      </w:r>
      <w:r w:rsidR="0054635A">
        <w:rPr>
          <w:color w:val="444455"/>
          <w:sz w:val="28"/>
          <w:szCs w:val="28"/>
          <w:bdr w:val="none" w:sz="0" w:space="0" w:color="auto" w:frame="1"/>
        </w:rPr>
        <w:t>овых) доходов бюджета Ларичихинского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сельсовета.</w:t>
      </w: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3.2.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Размер резервного фонда устанавливается решен</w:t>
      </w:r>
      <w:r w:rsidR="0054635A">
        <w:rPr>
          <w:color w:val="444455"/>
          <w:sz w:val="28"/>
          <w:szCs w:val="28"/>
          <w:bdr w:val="none" w:sz="0" w:space="0" w:color="auto" w:frame="1"/>
        </w:rPr>
        <w:t>ием Совета депутатов Ларичихинского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сельсовета на соответствующий финансовый год и не может превышать 3 процента общего объема расходов.</w:t>
      </w: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3.3.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</w:t>
      </w:r>
      <w:r w:rsidR="0054635A">
        <w:rPr>
          <w:color w:val="444455"/>
          <w:sz w:val="28"/>
          <w:szCs w:val="28"/>
          <w:bdr w:val="none" w:sz="0" w:space="0" w:color="auto" w:frame="1"/>
        </w:rPr>
        <w:t>жет Ларичихинского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сельсовета.</w:t>
      </w: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3.4.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54635A" w:rsidRDefault="0054635A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</w:pPr>
    </w:p>
    <w:p w:rsidR="001F22E1" w:rsidRDefault="001F22E1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</w:pP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4.</w:t>
      </w:r>
      <w:r>
        <w:rPr>
          <w:rStyle w:val="s2"/>
          <w:b/>
          <w:bCs/>
          <w:color w:val="444455"/>
          <w:sz w:val="28"/>
          <w:szCs w:val="28"/>
          <w:bdr w:val="none" w:sz="0" w:space="0" w:color="auto" w:frame="1"/>
        </w:rPr>
        <w:t>      </w:t>
      </w: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Порядок расходования средств резервного фонда</w:t>
      </w:r>
    </w:p>
    <w:p w:rsidR="0054635A" w:rsidRDefault="0054635A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4.1.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Средства резервного фонда предоставляются на безвозвратной и безвозмездной основе в пределах размера резервного фонда на соответствующий финансовый год.</w:t>
      </w: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4.2.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Основанием для предоставления средств резервного фонда являет</w:t>
      </w:r>
      <w:r w:rsidR="0054635A">
        <w:rPr>
          <w:color w:val="444455"/>
          <w:sz w:val="28"/>
          <w:szCs w:val="28"/>
          <w:bdr w:val="none" w:sz="0" w:space="0" w:color="auto" w:frame="1"/>
        </w:rPr>
        <w:t>ся распоряжение главы Ларичихинского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сельсовета,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фонд.</w:t>
      </w: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4.3.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Для использования резервного фонда прилагаются следующие документы:</w:t>
      </w:r>
    </w:p>
    <w:p w:rsidR="001F22E1" w:rsidRDefault="001F22E1" w:rsidP="001F22E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-</w:t>
      </w:r>
      <w:r>
        <w:rPr>
          <w:rStyle w:val="s6"/>
          <w:color w:val="444455"/>
          <w:sz w:val="28"/>
          <w:szCs w:val="28"/>
          <w:bdr w:val="none" w:sz="0" w:space="0" w:color="auto" w:frame="1"/>
        </w:rPr>
        <w:t>    </w:t>
      </w:r>
      <w:r>
        <w:rPr>
          <w:rStyle w:val="s5"/>
          <w:color w:val="444455"/>
          <w:sz w:val="28"/>
          <w:szCs w:val="28"/>
          <w:bdr w:val="none" w:sz="0" w:space="0" w:color="auto" w:frame="1"/>
        </w:rPr>
        <w:t>документы, послужившие основанием для обращения (акт о пожаре, или акт иных природных явлений или стихийных бедствий);</w:t>
      </w:r>
    </w:p>
    <w:p w:rsidR="001F22E1" w:rsidRDefault="001F22E1" w:rsidP="001F22E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Style w:val="s5"/>
          <w:color w:val="444455"/>
          <w:sz w:val="28"/>
          <w:szCs w:val="28"/>
          <w:bdr w:val="none" w:sz="0" w:space="0" w:color="auto" w:frame="1"/>
        </w:rPr>
        <w:t>- письменное заявление;</w:t>
      </w:r>
    </w:p>
    <w:p w:rsidR="001F22E1" w:rsidRDefault="001F22E1" w:rsidP="001F22E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Style w:val="s5"/>
          <w:color w:val="444455"/>
          <w:sz w:val="28"/>
          <w:szCs w:val="28"/>
          <w:bdr w:val="none" w:sz="0" w:space="0" w:color="auto" w:frame="1"/>
        </w:rPr>
        <w:t>- копии паспорта всех членов семьи;</w:t>
      </w:r>
    </w:p>
    <w:p w:rsidR="001F22E1" w:rsidRDefault="001F22E1" w:rsidP="001F22E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Style w:val="s5"/>
          <w:color w:val="444455"/>
          <w:sz w:val="28"/>
          <w:szCs w:val="28"/>
          <w:bdr w:val="none" w:sz="0" w:space="0" w:color="auto" w:frame="1"/>
        </w:rPr>
        <w:t>- справки о составе семьи и личном подсобном хозяйстве;</w:t>
      </w:r>
    </w:p>
    <w:p w:rsidR="001F22E1" w:rsidRDefault="001F22E1" w:rsidP="001F22E1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Style w:val="s5"/>
          <w:color w:val="444455"/>
          <w:sz w:val="28"/>
          <w:szCs w:val="28"/>
          <w:bdr w:val="none" w:sz="0" w:space="0" w:color="auto" w:frame="1"/>
        </w:rPr>
        <w:t>- документы, подтверждающие доход всех членов семьи за 3 месяца предшествующие обращению;</w:t>
      </w: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>
        <w:rPr>
          <w:color w:val="444455"/>
          <w:sz w:val="28"/>
          <w:szCs w:val="28"/>
          <w:bdr w:val="none" w:sz="0" w:space="0" w:color="auto" w:frame="1"/>
        </w:rPr>
        <w:t>4.4.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</w:t>
      </w:r>
      <w:r w:rsidR="0054635A">
        <w:rPr>
          <w:color w:val="444455"/>
          <w:sz w:val="28"/>
          <w:szCs w:val="28"/>
          <w:bdr w:val="none" w:sz="0" w:space="0" w:color="auto" w:frame="1"/>
        </w:rPr>
        <w:t xml:space="preserve">е деятельности главы Ларичихинского 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сельсовета.</w:t>
      </w:r>
    </w:p>
    <w:p w:rsidR="0054635A" w:rsidRDefault="0054635A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1F22E1" w:rsidRDefault="001F22E1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</w:pP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5.</w:t>
      </w:r>
      <w:r>
        <w:rPr>
          <w:rStyle w:val="s2"/>
          <w:b/>
          <w:bCs/>
          <w:color w:val="444455"/>
          <w:sz w:val="28"/>
          <w:szCs w:val="28"/>
          <w:bdr w:val="none" w:sz="0" w:space="0" w:color="auto" w:frame="1"/>
        </w:rPr>
        <w:t>      </w:t>
      </w:r>
      <w:r>
        <w:rPr>
          <w:rStyle w:val="s1"/>
          <w:b/>
          <w:bCs/>
          <w:color w:val="444455"/>
          <w:sz w:val="28"/>
          <w:szCs w:val="28"/>
          <w:bdr w:val="none" w:sz="0" w:space="0" w:color="auto" w:frame="1"/>
        </w:rPr>
        <w:t>Управление средствами резервного фонда</w:t>
      </w:r>
    </w:p>
    <w:p w:rsidR="00B84689" w:rsidRDefault="00B84689" w:rsidP="001F22E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lastRenderedPageBreak/>
        <w:t>5.1.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Управление средствами резервного фонда осуществляется на основании настоящего Положения.</w:t>
      </w: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5.3.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Средства резервного фонда подлежат использованию в течение финансового года.</w:t>
      </w:r>
    </w:p>
    <w:p w:rsidR="001F22E1" w:rsidRDefault="001F22E1" w:rsidP="001F22E1">
      <w:pPr>
        <w:pStyle w:val="p1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Style w:val="s1"/>
          <w:color w:val="444455"/>
          <w:sz w:val="28"/>
          <w:szCs w:val="28"/>
          <w:bdr w:val="none" w:sz="0" w:space="0" w:color="auto" w:frame="1"/>
        </w:rPr>
        <w:t>6.</w:t>
      </w:r>
      <w:r>
        <w:rPr>
          <w:rStyle w:val="s2"/>
          <w:color w:val="444455"/>
          <w:sz w:val="28"/>
          <w:szCs w:val="28"/>
          <w:bdr w:val="none" w:sz="0" w:space="0" w:color="auto" w:frame="1"/>
        </w:rPr>
        <w:t>      </w:t>
      </w:r>
      <w:r>
        <w:rPr>
          <w:rStyle w:val="s1"/>
          <w:color w:val="444455"/>
          <w:sz w:val="28"/>
          <w:szCs w:val="28"/>
          <w:bdr w:val="none" w:sz="0" w:space="0" w:color="auto" w:frame="1"/>
        </w:rPr>
        <w:t>Порядок учета и контроля использования средств резервного фонда и отчетность об их использовании</w:t>
      </w: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6.1.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6.2.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Бухгалтер ведёт учёт расходования средств резервного фонда, а также осуществляет текущий контроль за использованием средств фонда.</w:t>
      </w:r>
    </w:p>
    <w:p w:rsidR="001F22E1" w:rsidRDefault="001F22E1" w:rsidP="001F22E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6.3.</w:t>
      </w:r>
      <w:r>
        <w:rPr>
          <w:rStyle w:val="s3"/>
          <w:color w:val="444455"/>
          <w:sz w:val="28"/>
          <w:szCs w:val="28"/>
          <w:bdr w:val="none" w:sz="0" w:space="0" w:color="auto" w:frame="1"/>
        </w:rPr>
        <w:t>    </w:t>
      </w:r>
      <w:r>
        <w:rPr>
          <w:color w:val="444455"/>
          <w:sz w:val="28"/>
          <w:szCs w:val="28"/>
          <w:bdr w:val="none" w:sz="0" w:space="0" w:color="auto" w:frame="1"/>
        </w:rPr>
        <w:t>Отчет об использовании бюджетных ассигнований резервного</w:t>
      </w:r>
      <w:r w:rsidR="00B84689">
        <w:rPr>
          <w:color w:val="444455"/>
          <w:sz w:val="28"/>
          <w:szCs w:val="28"/>
          <w:bdr w:val="none" w:sz="0" w:space="0" w:color="auto" w:frame="1"/>
        </w:rPr>
        <w:t xml:space="preserve"> фонда Администрации Ларичихинского</w:t>
      </w:r>
      <w:r>
        <w:rPr>
          <w:color w:val="444455"/>
          <w:sz w:val="28"/>
          <w:szCs w:val="28"/>
          <w:bdr w:val="none" w:sz="0" w:space="0" w:color="auto" w:frame="1"/>
        </w:rPr>
        <w:t xml:space="preserve"> сельсовета прилагается к ежеквартальному и годовому отчетам об исполнении бюджета сельсовета за соответствующий финансовый год.</w:t>
      </w:r>
    </w:p>
    <w:p w:rsidR="0047041A" w:rsidRDefault="0047041A"/>
    <w:sectPr w:rsidR="0047041A" w:rsidSect="0037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22E1"/>
    <w:rsid w:val="001F22E1"/>
    <w:rsid w:val="00291FD7"/>
    <w:rsid w:val="003773CB"/>
    <w:rsid w:val="00434298"/>
    <w:rsid w:val="0047041A"/>
    <w:rsid w:val="0054635A"/>
    <w:rsid w:val="00A318D0"/>
    <w:rsid w:val="00B84689"/>
    <w:rsid w:val="00DE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F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F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F22E1"/>
  </w:style>
  <w:style w:type="paragraph" w:customStyle="1" w:styleId="p11">
    <w:name w:val="p11"/>
    <w:basedOn w:val="a"/>
    <w:rsid w:val="001F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F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F22E1"/>
  </w:style>
  <w:style w:type="paragraph" w:customStyle="1" w:styleId="p14">
    <w:name w:val="p14"/>
    <w:basedOn w:val="a"/>
    <w:rsid w:val="001F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F22E1"/>
  </w:style>
  <w:style w:type="paragraph" w:customStyle="1" w:styleId="p16">
    <w:name w:val="p16"/>
    <w:basedOn w:val="a"/>
    <w:rsid w:val="001F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F22E1"/>
  </w:style>
  <w:style w:type="character" w:customStyle="1" w:styleId="s5">
    <w:name w:val="s5"/>
    <w:basedOn w:val="a0"/>
    <w:rsid w:val="001F22E1"/>
  </w:style>
  <w:style w:type="paragraph" w:customStyle="1" w:styleId="p17">
    <w:name w:val="p17"/>
    <w:basedOn w:val="a"/>
    <w:rsid w:val="001F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F2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Ларичиха</dc:creator>
  <cp:lastModifiedBy>User</cp:lastModifiedBy>
  <cp:revision>6</cp:revision>
  <cp:lastPrinted>2023-09-26T04:47:00Z</cp:lastPrinted>
  <dcterms:created xsi:type="dcterms:W3CDTF">2023-09-26T03:59:00Z</dcterms:created>
  <dcterms:modified xsi:type="dcterms:W3CDTF">2023-09-26T04:48:00Z</dcterms:modified>
</cp:coreProperties>
</file>